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C1" w:rsidRDefault="00F338C1" w:rsidP="00F338C1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5C7F83">
        <w:rPr>
          <w:rFonts w:eastAsia="黑体" w:hint="eastAsia"/>
          <w:sz w:val="32"/>
          <w:szCs w:val="32"/>
        </w:rPr>
        <w:t>3</w:t>
      </w:r>
      <w:bookmarkStart w:id="0" w:name="_GoBack"/>
      <w:bookmarkEnd w:id="0"/>
    </w:p>
    <w:p w:rsidR="00F338C1" w:rsidRDefault="00F338C1" w:rsidP="00F338C1">
      <w:pPr>
        <w:spacing w:beforeLines="100" w:before="312" w:afterLines="100" w:after="312"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仿宋"/>
          <w:b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四川省高等教育自学考试成绩复核申请表</w:t>
      </w:r>
    </w:p>
    <w:p w:rsidR="00F338C1" w:rsidRDefault="00F338C1" w:rsidP="00F338C1">
      <w:pPr>
        <w:spacing w:beforeLines="100" w:before="312" w:afterLines="100" w:after="312" w:line="400" w:lineRule="exact"/>
        <w:jc w:val="left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考试时间：</w:t>
      </w:r>
      <w:r>
        <w:rPr>
          <w:rFonts w:eastAsia="仿宋"/>
          <w:b/>
          <w:sz w:val="30"/>
          <w:szCs w:val="30"/>
        </w:rPr>
        <w:t xml:space="preserve">   </w:t>
      </w:r>
      <w:r>
        <w:rPr>
          <w:rFonts w:eastAsia="仿宋"/>
          <w:b/>
          <w:sz w:val="30"/>
          <w:szCs w:val="30"/>
        </w:rPr>
        <w:t>年</w:t>
      </w:r>
      <w:r>
        <w:rPr>
          <w:rFonts w:eastAsia="仿宋"/>
          <w:b/>
          <w:sz w:val="30"/>
          <w:szCs w:val="30"/>
        </w:rPr>
        <w:t xml:space="preserve">   </w:t>
      </w:r>
      <w:r>
        <w:rPr>
          <w:rFonts w:eastAsia="仿宋"/>
          <w:b/>
          <w:sz w:val="30"/>
          <w:szCs w:val="30"/>
        </w:rPr>
        <w:t>月</w:t>
      </w:r>
      <w:r>
        <w:rPr>
          <w:rFonts w:eastAsia="仿宋"/>
          <w:b/>
          <w:sz w:val="30"/>
          <w:szCs w:val="30"/>
        </w:rPr>
        <w:t xml:space="preserve">  </w:t>
      </w:r>
      <w:r>
        <w:rPr>
          <w:rFonts w:eastAsia="仿宋"/>
          <w:b/>
          <w:sz w:val="30"/>
          <w:szCs w:val="30"/>
        </w:rPr>
        <w:t>日</w:t>
      </w:r>
      <w:r>
        <w:rPr>
          <w:rFonts w:eastAsia="仿宋"/>
          <w:b/>
          <w:sz w:val="30"/>
          <w:szCs w:val="30"/>
        </w:rPr>
        <w:t xml:space="preserve">        </w:t>
      </w:r>
      <w:r>
        <w:rPr>
          <w:rFonts w:eastAsia="仿宋" w:hint="eastAsia"/>
          <w:b/>
          <w:sz w:val="30"/>
          <w:szCs w:val="30"/>
        </w:rPr>
        <w:t xml:space="preserve">      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</w:rPr>
        <w:t>考次：</w:t>
      </w:r>
    </w:p>
    <w:tbl>
      <w:tblPr>
        <w:tblW w:w="89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F338C1" w:rsidTr="00483713">
        <w:trPr>
          <w:trHeight w:val="925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考试时间</w:t>
            </w: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考试成绩</w:t>
            </w: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1502"/>
        </w:trPr>
        <w:tc>
          <w:tcPr>
            <w:tcW w:w="8931" w:type="dxa"/>
            <w:gridSpan w:val="7"/>
          </w:tcPr>
          <w:p w:rsidR="00F338C1" w:rsidRDefault="00F338C1" w:rsidP="00483713">
            <w:pPr>
              <w:spacing w:beforeLines="100" w:before="312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申请原因：</w:t>
            </w:r>
          </w:p>
          <w:p w:rsidR="00F338C1" w:rsidRDefault="00F338C1" w:rsidP="00483713">
            <w:pPr>
              <w:rPr>
                <w:rFonts w:eastAsia="仿宋"/>
                <w:sz w:val="28"/>
                <w:szCs w:val="28"/>
              </w:rPr>
            </w:pPr>
          </w:p>
          <w:p w:rsidR="00F338C1" w:rsidRDefault="00F338C1" w:rsidP="00483713">
            <w:pPr>
              <w:rPr>
                <w:rFonts w:eastAsia="仿宋"/>
                <w:sz w:val="28"/>
                <w:szCs w:val="28"/>
              </w:rPr>
            </w:pPr>
          </w:p>
          <w:p w:rsidR="00F338C1" w:rsidRDefault="00F338C1" w:rsidP="00483713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申请人签名：</w:t>
            </w:r>
            <w:r>
              <w:rPr>
                <w:rFonts w:eastAsia="仿宋"/>
                <w:sz w:val="28"/>
                <w:szCs w:val="28"/>
              </w:rPr>
              <w:t xml:space="preserve">                       </w:t>
            </w:r>
            <w:r>
              <w:rPr>
                <w:rFonts w:eastAsia="仿宋"/>
                <w:sz w:val="28"/>
                <w:szCs w:val="28"/>
              </w:rPr>
              <w:t>申请人联系电话：</w:t>
            </w:r>
          </w:p>
        </w:tc>
      </w:tr>
    </w:tbl>
    <w:p w:rsidR="00F338C1" w:rsidRDefault="00F338C1" w:rsidP="00F338C1">
      <w:pPr>
        <w:ind w:left="600" w:hangingChars="300" w:hanging="600"/>
        <w:rPr>
          <w:rFonts w:eastAsia="仿宋"/>
          <w:szCs w:val="21"/>
        </w:rPr>
      </w:pPr>
    </w:p>
    <w:p w:rsidR="00C9508B" w:rsidRPr="00F338C1" w:rsidRDefault="00C9508B"/>
    <w:sectPr w:rsidR="00C9508B" w:rsidRPr="00F338C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86" w:rsidRDefault="00135686">
      <w:r>
        <w:separator/>
      </w:r>
    </w:p>
  </w:endnote>
  <w:endnote w:type="continuationSeparator" w:id="0">
    <w:p w:rsidR="00135686" w:rsidRDefault="001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AE3" w:rsidRDefault="001356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86" w:rsidRDefault="00135686">
      <w:r>
        <w:separator/>
      </w:r>
    </w:p>
  </w:footnote>
  <w:footnote w:type="continuationSeparator" w:id="0">
    <w:p w:rsidR="00135686" w:rsidRDefault="00135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AE3" w:rsidRDefault="00135686">
    <w:pPr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C1"/>
    <w:rsid w:val="00135686"/>
    <w:rsid w:val="005C7F83"/>
    <w:rsid w:val="00C9508B"/>
    <w:rsid w:val="00F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2023-08-21T00:46:00Z</dcterms:created>
  <dcterms:modified xsi:type="dcterms:W3CDTF">2023-08-21T14:40:00Z</dcterms:modified>
</cp:coreProperties>
</file>